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7E7" w:rsidRDefault="005167E7" w:rsidP="00CE3A93">
      <w:pPr>
        <w:jc w:val="center"/>
        <w:rPr>
          <w:sz w:val="28"/>
          <w:szCs w:val="28"/>
        </w:rPr>
      </w:pPr>
      <w:r>
        <w:rPr>
          <w:noProof/>
          <w:sz w:val="28"/>
          <w:szCs w:val="28"/>
          <w:lang w:eastAsia="nl-NL"/>
        </w:rPr>
        <w:pict>
          <v:rect id="_x0000_s1026" style="position:absolute;left:0;text-align:left;margin-left:109.15pt;margin-top:-49.85pt;width:249.9pt;height:104.2pt;z-index:-251658240;mso-position-horizontal-relative:margin;mso-position-vertical-relative:margin" wrapcoords="-65 -155 -65 21445 21665 21445 21665 -155 -65 -155" strokecolor="white [3212]">
            <v:fill r:id="rId4" o:title="1" recolor="t" type="frame"/>
            <w10:wrap type="through" anchorx="margin" anchory="margin"/>
          </v:rect>
        </w:pict>
      </w:r>
    </w:p>
    <w:p w:rsidR="005167E7" w:rsidRDefault="005167E7" w:rsidP="00CE3A93">
      <w:pPr>
        <w:jc w:val="center"/>
        <w:rPr>
          <w:sz w:val="28"/>
          <w:szCs w:val="28"/>
        </w:rPr>
      </w:pPr>
    </w:p>
    <w:p w:rsidR="006F5B09" w:rsidRPr="005167E7" w:rsidRDefault="00A34A44" w:rsidP="00CE3A93">
      <w:pPr>
        <w:jc w:val="center"/>
        <w:rPr>
          <w:sz w:val="32"/>
          <w:szCs w:val="32"/>
        </w:rPr>
      </w:pPr>
      <w:r w:rsidRPr="005167E7">
        <w:rPr>
          <w:sz w:val="32"/>
          <w:szCs w:val="32"/>
        </w:rPr>
        <w:t>Verklarende woordenlijst huurakkoord</w:t>
      </w:r>
    </w:p>
    <w:p w:rsidR="00A34A44" w:rsidRPr="00CE3A93" w:rsidRDefault="00A34A44">
      <w:pPr>
        <w:rPr>
          <w:i/>
        </w:rPr>
      </w:pPr>
    </w:p>
    <w:p w:rsidR="00A34A44" w:rsidRDefault="00FC766D">
      <w:r w:rsidRPr="00CE3A93">
        <w:rPr>
          <w:i/>
        </w:rPr>
        <w:t xml:space="preserve"> </w:t>
      </w:r>
      <w:r w:rsidR="00A34A44" w:rsidRPr="00CE3A93">
        <w:rPr>
          <w:i/>
        </w:rPr>
        <w:t>(Huur) Harmonisatie</w:t>
      </w:r>
      <w:r>
        <w:br/>
        <w:t>Het verhogen van de huurprijs van een woning bij wisseling van de huurder (mutatie)</w:t>
      </w:r>
    </w:p>
    <w:p w:rsidR="00A34A44" w:rsidRDefault="00A34A44">
      <w:r w:rsidRPr="00CE3A93">
        <w:rPr>
          <w:i/>
        </w:rPr>
        <w:t>Huursomstijging</w:t>
      </w:r>
      <w:r w:rsidR="00FC766D">
        <w:br/>
        <w:t xml:space="preserve">De gemiddelde huurverhoging die een wooncorporatie in een bepaald jaar heeft gerealiseerd voor haar gehele woningbestand. </w:t>
      </w:r>
    </w:p>
    <w:p w:rsidR="00FC766D" w:rsidRDefault="00A34A44">
      <w:r w:rsidRPr="00CE3A93">
        <w:rPr>
          <w:i/>
        </w:rPr>
        <w:t>Inflatie</w:t>
      </w:r>
      <w:r w:rsidR="00CE3A93">
        <w:br/>
      </w:r>
      <w:r w:rsidR="00CE3A93" w:rsidRPr="00CE3A93">
        <w:t>Inflatie is een algehele stijging van het prijspeil. Inflatie wordt ook wel geldontwaarding genoemd. Het gevolg van inflatie is dat je voor hetzelfde geld minder kunt kopen. Men spreekt dan van een daling van koopkracht.</w:t>
      </w:r>
    </w:p>
    <w:p w:rsidR="00FC766D" w:rsidRDefault="00CE3A93">
      <w:r>
        <w:rPr>
          <w:i/>
        </w:rPr>
        <w:t>Liberalis</w:t>
      </w:r>
      <w:r w:rsidR="00FC766D" w:rsidRPr="00CE3A93">
        <w:rPr>
          <w:i/>
        </w:rPr>
        <w:t>atie (van de huurprijs)</w:t>
      </w:r>
      <w:r w:rsidR="00FC766D">
        <w:br/>
        <w:t xml:space="preserve">De huurprijs is geliberaliseerd in twee gevallen. Ten eerste als de huurder op of na 1 juli 1994 zelfstandige woonruimte is gaan huren voor een huurprijs die op de aanvangsdatum van de huurovereenkomst hoger was dan de op dat moment geldende liberalisatie grens. </w:t>
      </w:r>
      <w:r w:rsidR="00FC766D">
        <w:br/>
        <w:t xml:space="preserve">Ten tweede is de huurprijs is ook geliberaliseerd als de huurder in de periode van 1 juli 1989 tot 1 juli 1994 zelfstandige woonruimte is gaan huren voor een huurprijs die op de aanvangsdatum van de overeenkomst hoger was dan de op dat moment geldende liberalisatiegrens </w:t>
      </w:r>
      <w:proofErr w:type="spellStart"/>
      <w:r w:rsidR="00FC766D">
        <w:t>én</w:t>
      </w:r>
      <w:proofErr w:type="spellEnd"/>
      <w:r w:rsidR="00FC766D">
        <w:t xml:space="preserve"> de woonruimte in diezelfde periode (1 juli 1989 tot 1 juli 1994) is opgeleverd</w:t>
      </w:r>
    </w:p>
    <w:p w:rsidR="00A34A44" w:rsidRDefault="00A34A44">
      <w:r w:rsidRPr="00CE3A93">
        <w:rPr>
          <w:i/>
        </w:rPr>
        <w:t>Mutatie</w:t>
      </w:r>
      <w:r w:rsidR="00CE3A93">
        <w:br/>
        <w:t>Wisseling van de huurder van een woning.</w:t>
      </w:r>
    </w:p>
    <w:p w:rsidR="00A34A44" w:rsidRDefault="00A34A44" w:rsidP="00A34A44">
      <w:r w:rsidRPr="00CE3A93">
        <w:rPr>
          <w:i/>
        </w:rPr>
        <w:t>Parameters</w:t>
      </w:r>
      <w:r w:rsidR="00CE3A93">
        <w:br/>
        <w:t xml:space="preserve">Aanname over ontwikkelingen in de toekomst. Bijvoorbeeld bij de berekening van de contante waarde worden parameters gebruikt. </w:t>
      </w:r>
    </w:p>
    <w:p w:rsidR="00A34A44" w:rsidRDefault="00A34A44">
      <w:r w:rsidRPr="00CE3A93">
        <w:rPr>
          <w:i/>
        </w:rPr>
        <w:t>Primaire doelgroep</w:t>
      </w:r>
      <w:r w:rsidR="00CE3A93">
        <w:br/>
        <w:t>De grootste groep mensen die bereikt dient te worden.</w:t>
      </w:r>
    </w:p>
    <w:p w:rsidR="00A34A44" w:rsidRDefault="00A34A44">
      <w:r w:rsidRPr="00CE3A93">
        <w:rPr>
          <w:i/>
        </w:rPr>
        <w:t>Secundaire doelgroep</w:t>
      </w:r>
      <w:r w:rsidR="00CE3A93">
        <w:br/>
        <w:t>De groep na de primaire doelgroep die bereikt dient te worden.</w:t>
      </w:r>
    </w:p>
    <w:p w:rsidR="00A34A44" w:rsidRDefault="00A34A44">
      <w:r w:rsidRPr="00CE3A93">
        <w:rPr>
          <w:i/>
        </w:rPr>
        <w:t>Sociale huurwoning</w:t>
      </w:r>
      <w:r w:rsidR="00CE3A93">
        <w:br/>
        <w:t xml:space="preserve">Woning in eigendom van de sociale verhuurder. </w:t>
      </w:r>
    </w:p>
    <w:p w:rsidR="00A34A44" w:rsidRDefault="00A34A44">
      <w:r w:rsidRPr="00CE3A93">
        <w:rPr>
          <w:i/>
        </w:rPr>
        <w:t>Woningvoorraad</w:t>
      </w:r>
      <w:r w:rsidR="00CE3A93">
        <w:br/>
        <w:t>De hoeveelheid woningen bij de woningcorporatie.</w:t>
      </w:r>
    </w:p>
    <w:p w:rsidR="00A34A44" w:rsidRDefault="00A34A44"/>
    <w:sectPr w:rsidR="00A34A44" w:rsidSect="006F5B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08"/>
  <w:hyphenationZone w:val="425"/>
  <w:characterSpacingControl w:val="doNotCompress"/>
  <w:compat/>
  <w:rsids>
    <w:rsidRoot w:val="00A34A44"/>
    <w:rsid w:val="00150D70"/>
    <w:rsid w:val="003C62AC"/>
    <w:rsid w:val="005167E7"/>
    <w:rsid w:val="006F5B09"/>
    <w:rsid w:val="008F3BBD"/>
    <w:rsid w:val="00A34A44"/>
    <w:rsid w:val="00B942B7"/>
    <w:rsid w:val="00C42BF9"/>
    <w:rsid w:val="00CE3A93"/>
    <w:rsid w:val="00FC766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F5B09"/>
  </w:style>
  <w:style w:type="paragraph" w:styleId="Kop2">
    <w:name w:val="heading 2"/>
    <w:basedOn w:val="Standaard"/>
    <w:next w:val="Standaard"/>
    <w:link w:val="Kop2Char"/>
    <w:semiHidden/>
    <w:unhideWhenUsed/>
    <w:qFormat/>
    <w:rsid w:val="00C42BF9"/>
    <w:pPr>
      <w:keepNext/>
      <w:spacing w:before="240" w:after="60" w:line="240" w:lineRule="auto"/>
      <w:outlineLvl w:val="1"/>
    </w:pPr>
    <w:rPr>
      <w:rFonts w:asciiTheme="majorHAnsi" w:eastAsiaTheme="majorEastAsia" w:hAnsiTheme="majorHAnsi" w:cstheme="majorBidi"/>
      <w:b/>
      <w:bCs/>
      <w:i/>
      <w:iCs/>
      <w:sz w:val="28"/>
      <w:szCs w:val="2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semiHidden/>
    <w:rsid w:val="00C42BF9"/>
    <w:rPr>
      <w:rFonts w:asciiTheme="majorHAnsi" w:eastAsiaTheme="majorEastAsia" w:hAnsiTheme="majorHAnsi" w:cstheme="majorBidi"/>
      <w:b/>
      <w:bCs/>
      <w:i/>
      <w:iCs/>
      <w:sz w:val="28"/>
      <w:szCs w:val="2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1388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win 7</cp:lastModifiedBy>
  <cp:revision>2</cp:revision>
  <dcterms:created xsi:type="dcterms:W3CDTF">2016-03-01T13:27:00Z</dcterms:created>
  <dcterms:modified xsi:type="dcterms:W3CDTF">2016-03-01T13:27:00Z</dcterms:modified>
</cp:coreProperties>
</file>